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43C1A" w14:textId="77777777" w:rsidR="002279F5" w:rsidRDefault="005E0D49" w:rsidP="005E0D49">
      <w:pPr>
        <w:rPr>
          <w:sz w:val="28"/>
          <w:szCs w:val="28"/>
        </w:rPr>
      </w:pPr>
      <w:r>
        <w:rPr>
          <w:sz w:val="28"/>
          <w:szCs w:val="28"/>
        </w:rPr>
        <w:t>Careers Education</w:t>
      </w:r>
    </w:p>
    <w:p w14:paraId="0A92775B" w14:textId="5E8AB5F7" w:rsidR="005E0D49" w:rsidRDefault="005E0D49" w:rsidP="005E0D49">
      <w:pPr>
        <w:rPr>
          <w:sz w:val="24"/>
          <w:szCs w:val="24"/>
        </w:rPr>
      </w:pPr>
      <w:r>
        <w:rPr>
          <w:sz w:val="24"/>
          <w:szCs w:val="24"/>
        </w:rPr>
        <w:t>Curriculum Content</w:t>
      </w:r>
      <w:r w:rsidR="006713BF">
        <w:rPr>
          <w:sz w:val="24"/>
          <w:szCs w:val="24"/>
        </w:rPr>
        <w:t xml:space="preserve"> and </w:t>
      </w:r>
      <w:proofErr w:type="spellStart"/>
      <w:r w:rsidR="006713BF">
        <w:rPr>
          <w:sz w:val="24"/>
          <w:szCs w:val="24"/>
        </w:rPr>
        <w:t>extra curricular</w:t>
      </w:r>
      <w:proofErr w:type="spellEnd"/>
      <w:r w:rsidR="006713BF">
        <w:rPr>
          <w:sz w:val="24"/>
          <w:szCs w:val="24"/>
        </w:rPr>
        <w:t xml:space="preserve"> activities</w:t>
      </w:r>
    </w:p>
    <w:p w14:paraId="2FF9A398" w14:textId="295B2B96" w:rsidR="005E0D49" w:rsidRDefault="006713BF" w:rsidP="005E0D49">
      <w:pPr>
        <w:rPr>
          <w:sz w:val="24"/>
          <w:szCs w:val="24"/>
        </w:rPr>
      </w:pPr>
      <w:r>
        <w:rPr>
          <w:sz w:val="24"/>
          <w:szCs w:val="24"/>
        </w:rPr>
        <w:t xml:space="preserve">Key Stage 3 </w:t>
      </w:r>
      <w:r w:rsidR="005E0D49">
        <w:rPr>
          <w:sz w:val="24"/>
          <w:szCs w:val="24"/>
        </w:rPr>
        <w:t>Years 7-9</w:t>
      </w:r>
    </w:p>
    <w:p w14:paraId="1705C747" w14:textId="77777777" w:rsidR="005E0D49" w:rsidRDefault="005E0D49" w:rsidP="005E0D49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3118"/>
        <w:gridCol w:w="3260"/>
      </w:tblGrid>
      <w:tr w:rsidR="005E0D49" w14:paraId="6AAB4949" w14:textId="77777777" w:rsidTr="00BD3E7C">
        <w:tc>
          <w:tcPr>
            <w:tcW w:w="3256" w:type="dxa"/>
          </w:tcPr>
          <w:p w14:paraId="53BAA617" w14:textId="77777777" w:rsidR="005E0D49" w:rsidRDefault="005E0D49" w:rsidP="005E0D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 7 topics</w:t>
            </w:r>
          </w:p>
        </w:tc>
        <w:tc>
          <w:tcPr>
            <w:tcW w:w="3118" w:type="dxa"/>
          </w:tcPr>
          <w:p w14:paraId="3A829C25" w14:textId="77777777" w:rsidR="005E0D49" w:rsidRDefault="005E0D49" w:rsidP="005E0D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 8 Topics</w:t>
            </w:r>
          </w:p>
        </w:tc>
        <w:tc>
          <w:tcPr>
            <w:tcW w:w="3260" w:type="dxa"/>
          </w:tcPr>
          <w:p w14:paraId="3FACFE79" w14:textId="77777777" w:rsidR="005E0D49" w:rsidRDefault="005E0D49" w:rsidP="005E0D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 9 Topics</w:t>
            </w:r>
          </w:p>
        </w:tc>
      </w:tr>
      <w:tr w:rsidR="005E0D49" w14:paraId="01E27439" w14:textId="77777777" w:rsidTr="00BD3E7C">
        <w:tc>
          <w:tcPr>
            <w:tcW w:w="3256" w:type="dxa"/>
          </w:tcPr>
          <w:p w14:paraId="482773D9" w14:textId="77777777" w:rsidR="005E0D49" w:rsidRPr="005E0D4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  <w:r w:rsidRPr="005E0D49">
              <w:rPr>
                <w:rFonts w:ascii="Calibri" w:hAnsi="Calibri" w:cs="Calibri"/>
                <w:sz w:val="24"/>
                <w:szCs w:val="24"/>
              </w:rPr>
              <w:t>How to be enterprising, including problem-solving, leadership, risk-management and creativity. What does it mean to be an entrepreneur?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(PDC)</w:t>
            </w:r>
          </w:p>
          <w:p w14:paraId="2C942F1D" w14:textId="77777777" w:rsidR="005E0D49" w:rsidRPr="005E0D4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  <w:r w:rsidRPr="005E0D49">
              <w:rPr>
                <w:rFonts w:ascii="Calibri" w:hAnsi="Calibri" w:cs="Calibri"/>
                <w:sz w:val="24"/>
                <w:szCs w:val="24"/>
              </w:rPr>
              <w:t>Key skills – focus on communication and teamwork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(PDC)</w:t>
            </w:r>
          </w:p>
          <w:p w14:paraId="4BE038DC" w14:textId="77777777" w:rsidR="005E0D49" w:rsidRPr="005E0D4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  <w:r w:rsidRPr="005E0D49">
              <w:rPr>
                <w:rFonts w:ascii="Calibri" w:hAnsi="Calibri" w:cs="Calibri"/>
                <w:sz w:val="24"/>
                <w:szCs w:val="24"/>
              </w:rPr>
              <w:t>How to broaden their horizons and how to identify future career aspirations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(PDC)</w:t>
            </w:r>
          </w:p>
          <w:p w14:paraId="73F23B24" w14:textId="77777777" w:rsidR="005E0D49" w:rsidRPr="005E0D4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5E0D49">
              <w:rPr>
                <w:rFonts w:ascii="Calibri" w:hAnsi="Calibri" w:cs="Calibri"/>
                <w:sz w:val="24"/>
                <w:szCs w:val="24"/>
              </w:rPr>
              <w:t>Link between values and career choices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(PDC)</w:t>
            </w:r>
          </w:p>
          <w:p w14:paraId="2ED3D182" w14:textId="612E9FB0" w:rsidR="005E0D4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Introduction to </w:t>
            </w:r>
            <w:proofErr w:type="spellStart"/>
            <w:r>
              <w:rPr>
                <w:sz w:val="24"/>
                <w:szCs w:val="24"/>
              </w:rPr>
              <w:t>Unifrog</w:t>
            </w:r>
            <w:proofErr w:type="spellEnd"/>
            <w:r>
              <w:rPr>
                <w:sz w:val="24"/>
                <w:szCs w:val="24"/>
              </w:rPr>
              <w:t xml:space="preserve"> (Careers overlay)</w:t>
            </w:r>
          </w:p>
          <w:p w14:paraId="54B10804" w14:textId="0CD0D6A7" w:rsidR="00885BC4" w:rsidRDefault="00885BC4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Careers match quiz (careers overlay)</w:t>
            </w:r>
          </w:p>
          <w:p w14:paraId="0F1944C4" w14:textId="77777777" w:rsidR="005E0D4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Understanding and recording skills (Careers overlay)</w:t>
            </w:r>
          </w:p>
          <w:p w14:paraId="576FD331" w14:textId="77777777" w:rsidR="005E0D4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Careers research (careers overlay)</w:t>
            </w:r>
          </w:p>
          <w:p w14:paraId="75DA6F27" w14:textId="2A042E33" w:rsidR="008C4387" w:rsidRDefault="005E0D49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Careers </w:t>
            </w:r>
            <w:r w:rsidR="008C4387">
              <w:rPr>
                <w:sz w:val="24"/>
                <w:szCs w:val="24"/>
              </w:rPr>
              <w:t>employer talks</w:t>
            </w:r>
            <w:r>
              <w:rPr>
                <w:sz w:val="24"/>
                <w:szCs w:val="24"/>
              </w:rPr>
              <w:t xml:space="preserve"> during NCW</w:t>
            </w:r>
          </w:p>
          <w:p w14:paraId="6093166C" w14:textId="77777777" w:rsidR="005E0D4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STEM day</w:t>
            </w:r>
          </w:p>
          <w:p w14:paraId="7805DD48" w14:textId="06FA252A" w:rsidR="008C4387" w:rsidRPr="005E0D49" w:rsidRDefault="008C4387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Monthly Career and subject of the month </w:t>
            </w:r>
            <w:r w:rsidR="0013641F">
              <w:rPr>
                <w:sz w:val="24"/>
                <w:szCs w:val="24"/>
              </w:rPr>
              <w:t>(Tutor time)</w:t>
            </w:r>
          </w:p>
        </w:tc>
        <w:tc>
          <w:tcPr>
            <w:tcW w:w="3118" w:type="dxa"/>
          </w:tcPr>
          <w:p w14:paraId="1407153C" w14:textId="77777777" w:rsidR="005E0D49" w:rsidRPr="00D21B1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  <w:r w:rsidRPr="00D21B19">
              <w:rPr>
                <w:rFonts w:ascii="Calibri" w:hAnsi="Calibri" w:cs="Calibri"/>
                <w:sz w:val="24"/>
                <w:szCs w:val="24"/>
              </w:rPr>
              <w:t>Equality of opportunity in life including the workplace</w:t>
            </w:r>
            <w:r w:rsidR="00D21B19">
              <w:rPr>
                <w:rFonts w:ascii="Calibri" w:hAnsi="Calibri" w:cs="Calibri"/>
                <w:sz w:val="24"/>
                <w:szCs w:val="24"/>
              </w:rPr>
              <w:t xml:space="preserve"> (PDC)</w:t>
            </w:r>
          </w:p>
          <w:p w14:paraId="6EC65EDC" w14:textId="77777777" w:rsidR="005E0D49" w:rsidRPr="00D21B1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  <w:r w:rsidRPr="00D21B19">
              <w:rPr>
                <w:rFonts w:ascii="Calibri" w:hAnsi="Calibri" w:cs="Calibri"/>
                <w:sz w:val="24"/>
                <w:szCs w:val="24"/>
              </w:rPr>
              <w:t>How to challenge stereotypes and discrimination in relation to work and pay</w:t>
            </w:r>
            <w:r w:rsidR="00D21B19">
              <w:rPr>
                <w:rFonts w:ascii="Calibri" w:hAnsi="Calibri" w:cs="Calibri"/>
                <w:sz w:val="24"/>
                <w:szCs w:val="24"/>
              </w:rPr>
              <w:t xml:space="preserve"> (PDC)</w:t>
            </w:r>
          </w:p>
          <w:p w14:paraId="4B320360" w14:textId="77777777" w:rsidR="005E0D49" w:rsidRPr="00D21B1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  <w:r w:rsidRPr="00D21B19">
              <w:rPr>
                <w:rFonts w:ascii="Calibri" w:hAnsi="Calibri" w:cs="Calibri"/>
                <w:sz w:val="24"/>
                <w:szCs w:val="24"/>
              </w:rPr>
              <w:t xml:space="preserve">Employment, self-employment and voluntary work – voluntary work at Oaklands and in the community </w:t>
            </w:r>
            <w:r w:rsidR="00D21B19">
              <w:rPr>
                <w:rFonts w:ascii="Calibri" w:hAnsi="Calibri" w:cs="Calibri"/>
                <w:sz w:val="24"/>
                <w:szCs w:val="24"/>
              </w:rPr>
              <w:t>(PDC)</w:t>
            </w:r>
          </w:p>
          <w:p w14:paraId="58B8519D" w14:textId="77777777" w:rsidR="005E0D49" w:rsidRPr="00D21B1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  <w:r w:rsidRPr="00D21B19">
              <w:rPr>
                <w:rFonts w:ascii="Calibri" w:hAnsi="Calibri" w:cs="Calibri"/>
                <w:sz w:val="24"/>
                <w:szCs w:val="24"/>
              </w:rPr>
              <w:t>How to set aspirational goals for future careers. How to challenge expectations that limit choices</w:t>
            </w:r>
            <w:r w:rsidR="00D21B19">
              <w:rPr>
                <w:rFonts w:ascii="Calibri" w:hAnsi="Calibri" w:cs="Calibri"/>
                <w:sz w:val="24"/>
                <w:szCs w:val="24"/>
              </w:rPr>
              <w:t xml:space="preserve"> (PDC)</w:t>
            </w:r>
          </w:p>
          <w:p w14:paraId="321FE8C6" w14:textId="77777777" w:rsidR="005E0D49" w:rsidRPr="00D21B1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  <w:r w:rsidRPr="00D21B19">
              <w:rPr>
                <w:rFonts w:ascii="Calibri" w:hAnsi="Calibri" w:cs="Calibri"/>
                <w:sz w:val="24"/>
                <w:szCs w:val="24"/>
              </w:rPr>
              <w:t>Recording skills and activities (careers overlay)</w:t>
            </w:r>
          </w:p>
          <w:p w14:paraId="0D31CD9F" w14:textId="77777777" w:rsidR="005E0D49" w:rsidRDefault="005E0D49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D21B19">
              <w:rPr>
                <w:rFonts w:ascii="Calibri" w:hAnsi="Calibri" w:cs="Calibri"/>
                <w:sz w:val="24"/>
                <w:szCs w:val="24"/>
              </w:rPr>
              <w:t>Careers research</w:t>
            </w:r>
            <w:r w:rsidR="00D21B19">
              <w:rPr>
                <w:rFonts w:ascii="Calibri" w:hAnsi="Calibri" w:cs="Calibri"/>
                <w:sz w:val="24"/>
                <w:szCs w:val="24"/>
              </w:rPr>
              <w:t>, understanding LMI</w:t>
            </w:r>
            <w:r w:rsidRPr="00D21B19">
              <w:rPr>
                <w:rFonts w:ascii="Calibri" w:hAnsi="Calibri" w:cs="Calibri"/>
                <w:sz w:val="24"/>
                <w:szCs w:val="24"/>
              </w:rPr>
              <w:t xml:space="preserve"> (careers overlay</w:t>
            </w:r>
            <w:r>
              <w:rPr>
                <w:sz w:val="24"/>
                <w:szCs w:val="24"/>
              </w:rPr>
              <w:t>)</w:t>
            </w:r>
          </w:p>
          <w:p w14:paraId="4AAA107F" w14:textId="77777777" w:rsidR="00D21B19" w:rsidRDefault="00D21B19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Careers Top trumps (careers overlay)</w:t>
            </w:r>
          </w:p>
          <w:p w14:paraId="3399475B" w14:textId="61A787D7" w:rsidR="0013641F" w:rsidRDefault="00D21B19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Careers </w:t>
            </w:r>
            <w:r w:rsidR="0013641F">
              <w:rPr>
                <w:sz w:val="24"/>
                <w:szCs w:val="24"/>
              </w:rPr>
              <w:t>employer</w:t>
            </w:r>
            <w:r w:rsidR="003165B6">
              <w:rPr>
                <w:sz w:val="24"/>
                <w:szCs w:val="24"/>
              </w:rPr>
              <w:t xml:space="preserve"> talks</w:t>
            </w:r>
            <w:r>
              <w:rPr>
                <w:sz w:val="24"/>
                <w:szCs w:val="24"/>
              </w:rPr>
              <w:t xml:space="preserve"> during NCW  </w:t>
            </w:r>
          </w:p>
          <w:p w14:paraId="00569A33" w14:textId="77777777" w:rsidR="00D21B19" w:rsidRDefault="00D21B19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STEM day</w:t>
            </w:r>
          </w:p>
          <w:p w14:paraId="7947B9C4" w14:textId="15663C85" w:rsidR="0013641F" w:rsidRPr="005E0D49" w:rsidRDefault="0013641F" w:rsidP="005E0D4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Monthly Career and subject of the month (Tutor time)</w:t>
            </w:r>
          </w:p>
        </w:tc>
        <w:tc>
          <w:tcPr>
            <w:tcW w:w="3260" w:type="dxa"/>
          </w:tcPr>
          <w:p w14:paraId="77B35A4F" w14:textId="042FD2EF" w:rsidR="00D21B19" w:rsidRDefault="00D21B19" w:rsidP="00D21B1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  <w:r w:rsidRPr="00D21B19">
              <w:rPr>
                <w:rFonts w:ascii="Calibri" w:hAnsi="Calibri" w:cs="Calibri"/>
                <w:sz w:val="24"/>
                <w:szCs w:val="24"/>
              </w:rPr>
              <w:t>About GCSE and post 16 options and how to manage feelings relating to future employment (PDC)</w:t>
            </w:r>
          </w:p>
          <w:p w14:paraId="4E04EB70" w14:textId="2479D495" w:rsidR="001D4C8E" w:rsidRDefault="001D4C8E" w:rsidP="001D4C8E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  <w:r w:rsidRPr="001D4C8E">
              <w:rPr>
                <w:rFonts w:ascii="Calibri" w:hAnsi="Calibri" w:cs="Calibri"/>
                <w:sz w:val="24"/>
                <w:szCs w:val="24"/>
              </w:rPr>
              <w:t>Young peoples’ employment rights and responsibilities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(PDC)</w:t>
            </w:r>
          </w:p>
          <w:p w14:paraId="70DD1618" w14:textId="1645CCA7" w:rsidR="001D4C8E" w:rsidRPr="001D4C8E" w:rsidRDefault="001D4C8E" w:rsidP="001D4C8E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1D4C8E">
              <w:rPr>
                <w:rFonts w:cstheme="minorHAnsi"/>
                <w:sz w:val="24"/>
                <w:szCs w:val="24"/>
              </w:rPr>
              <w:t>How to manage their ‘personal brand’ online – habits and strategies to support progress. What can we learn from successful business people and entrepreneurs?</w:t>
            </w:r>
            <w:r>
              <w:rPr>
                <w:rFonts w:cstheme="minorHAnsi"/>
                <w:sz w:val="24"/>
                <w:szCs w:val="24"/>
              </w:rPr>
              <w:t xml:space="preserve"> (PDC)</w:t>
            </w:r>
          </w:p>
          <w:p w14:paraId="2D84DFF1" w14:textId="77777777" w:rsidR="00D21B19" w:rsidRDefault="00D21B19" w:rsidP="00D21B1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 Stage 3 Options at Oaklands (careers overlay)</w:t>
            </w:r>
          </w:p>
          <w:p w14:paraId="5EEA8479" w14:textId="46B1EA01" w:rsidR="00C87760" w:rsidRDefault="00C87760" w:rsidP="00D21B1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 16 provider and Apprenticeship provider talks</w:t>
            </w:r>
          </w:p>
          <w:p w14:paraId="2BE7A2DD" w14:textId="12B5DC25" w:rsidR="00BD3E7C" w:rsidRDefault="00BD3E7C" w:rsidP="00D21B1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Options assembly and evening</w:t>
            </w:r>
          </w:p>
          <w:p w14:paraId="5D8FFC1D" w14:textId="77777777" w:rsidR="00D21B19" w:rsidRDefault="00D21B19" w:rsidP="00D21B1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Careers research and link to GCSE subjects and qualifications (careers overlay)</w:t>
            </w:r>
          </w:p>
          <w:p w14:paraId="77C7BD06" w14:textId="6594FA11" w:rsidR="00D21B19" w:rsidRDefault="009C624E" w:rsidP="00D21B1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Recording skills and activities, how these link to the world of work (Careers overlay)</w:t>
            </w:r>
          </w:p>
          <w:p w14:paraId="6F3A3B65" w14:textId="77777777" w:rsidR="00C87760" w:rsidRDefault="00D21B19" w:rsidP="00D21B1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Careers</w:t>
            </w:r>
            <w:r w:rsidR="00C87760">
              <w:rPr>
                <w:sz w:val="24"/>
                <w:szCs w:val="24"/>
              </w:rPr>
              <w:t xml:space="preserve"> employer talks</w:t>
            </w:r>
            <w:r>
              <w:rPr>
                <w:sz w:val="24"/>
                <w:szCs w:val="24"/>
              </w:rPr>
              <w:t xml:space="preserve"> during NCW</w:t>
            </w:r>
          </w:p>
          <w:p w14:paraId="6DDA7F27" w14:textId="052B7528" w:rsidR="00D21B19" w:rsidRDefault="00D21B19" w:rsidP="00D21B1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STEM day</w:t>
            </w:r>
          </w:p>
          <w:p w14:paraId="41C3A974" w14:textId="77777777" w:rsidR="00C82A3A" w:rsidRDefault="00C82A3A" w:rsidP="00D21B1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to 1 guidance interviews with the </w:t>
            </w:r>
            <w:proofErr w:type="gramStart"/>
            <w:r>
              <w:rPr>
                <w:sz w:val="24"/>
                <w:szCs w:val="24"/>
              </w:rPr>
              <w:t>careers</w:t>
            </w:r>
            <w:proofErr w:type="gramEnd"/>
            <w:r>
              <w:rPr>
                <w:sz w:val="24"/>
                <w:szCs w:val="24"/>
              </w:rPr>
              <w:t xml:space="preserve"> advisor (select students only)</w:t>
            </w:r>
          </w:p>
          <w:p w14:paraId="44AB7CE0" w14:textId="0A489658" w:rsidR="00C87760" w:rsidRPr="00D21B19" w:rsidRDefault="00C87760" w:rsidP="00D21B1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Monthly Career and subject of the month (Tutor time)</w:t>
            </w:r>
          </w:p>
        </w:tc>
      </w:tr>
    </w:tbl>
    <w:p w14:paraId="797B6758" w14:textId="77777777" w:rsidR="00C87760" w:rsidRDefault="00C87760" w:rsidP="005E0D49">
      <w:pPr>
        <w:rPr>
          <w:sz w:val="24"/>
          <w:szCs w:val="24"/>
        </w:rPr>
      </w:pPr>
    </w:p>
    <w:p w14:paraId="2D88CE97" w14:textId="77777777" w:rsidR="00C87760" w:rsidRDefault="00C87760" w:rsidP="005E0D49">
      <w:pPr>
        <w:rPr>
          <w:sz w:val="24"/>
          <w:szCs w:val="24"/>
        </w:rPr>
      </w:pPr>
    </w:p>
    <w:p w14:paraId="2CE03743" w14:textId="77777777" w:rsidR="00C87760" w:rsidRDefault="00C87760" w:rsidP="005E0D49">
      <w:pPr>
        <w:rPr>
          <w:sz w:val="24"/>
          <w:szCs w:val="24"/>
        </w:rPr>
      </w:pPr>
    </w:p>
    <w:p w14:paraId="479ABEAF" w14:textId="746A4B86" w:rsidR="001D4C8E" w:rsidRDefault="006713BF" w:rsidP="005E0D49">
      <w:pPr>
        <w:rPr>
          <w:sz w:val="24"/>
          <w:szCs w:val="24"/>
        </w:rPr>
      </w:pPr>
      <w:r>
        <w:rPr>
          <w:sz w:val="24"/>
          <w:szCs w:val="24"/>
        </w:rPr>
        <w:t xml:space="preserve">Key Stage 4 </w:t>
      </w:r>
      <w:r w:rsidR="001D4C8E">
        <w:rPr>
          <w:sz w:val="24"/>
          <w:szCs w:val="24"/>
        </w:rPr>
        <w:t>Years 10-11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4536"/>
      </w:tblGrid>
      <w:tr w:rsidR="001D4C8E" w14:paraId="17585FA7" w14:textId="77777777" w:rsidTr="00E16C4E">
        <w:tc>
          <w:tcPr>
            <w:tcW w:w="5240" w:type="dxa"/>
          </w:tcPr>
          <w:p w14:paraId="2C635BA3" w14:textId="0EF4BC6B" w:rsidR="001D4C8E" w:rsidRDefault="001D4C8E" w:rsidP="005E0D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Year 10 </w:t>
            </w:r>
          </w:p>
        </w:tc>
        <w:tc>
          <w:tcPr>
            <w:tcW w:w="4536" w:type="dxa"/>
          </w:tcPr>
          <w:p w14:paraId="7ABF48CA" w14:textId="1BC20538" w:rsidR="001D4C8E" w:rsidRDefault="001D4C8E" w:rsidP="005E0D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Year 11 </w:t>
            </w:r>
          </w:p>
        </w:tc>
      </w:tr>
      <w:tr w:rsidR="001D4C8E" w14:paraId="43FAB3B5" w14:textId="77777777" w:rsidTr="00E16C4E">
        <w:tc>
          <w:tcPr>
            <w:tcW w:w="5240" w:type="dxa"/>
          </w:tcPr>
          <w:p w14:paraId="6574CAFA" w14:textId="2FD31227" w:rsidR="001D4C8E" w:rsidRPr="00885BC4" w:rsidRDefault="001D4C8E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 w:rsidRPr="00885BC4">
              <w:rPr>
                <w:rFonts w:ascii="Calibri" w:hAnsi="Calibri" w:cs="Calibri"/>
                <w:sz w:val="24"/>
                <w:szCs w:val="24"/>
              </w:rPr>
              <w:t>How to evaluate strengths and interests in relation to career development (PDC)</w:t>
            </w:r>
          </w:p>
          <w:p w14:paraId="3F3CAB69" w14:textId="31A546C6" w:rsidR="001D4C8E" w:rsidRPr="00885BC4" w:rsidRDefault="001D4C8E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 w:rsidRPr="00885BC4">
              <w:rPr>
                <w:rFonts w:ascii="Calibri" w:hAnsi="Calibri" w:cs="Calibri"/>
                <w:sz w:val="24"/>
                <w:szCs w:val="24"/>
              </w:rPr>
              <w:t>What rights and responsibilities do we have in the workplace? (PDC)</w:t>
            </w:r>
          </w:p>
          <w:p w14:paraId="156C5480" w14:textId="16C6BD70" w:rsidR="001D4C8E" w:rsidRPr="00885BC4" w:rsidRDefault="001D4C8E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 w:rsidRPr="00885BC4">
              <w:rPr>
                <w:rFonts w:ascii="Calibri" w:hAnsi="Calibri" w:cs="Calibri"/>
                <w:sz w:val="24"/>
                <w:szCs w:val="24"/>
              </w:rPr>
              <w:t>How to manage practical problems and health &amp; safety – why is health &amp; safety at work so important? (PDC)</w:t>
            </w:r>
          </w:p>
          <w:p w14:paraId="615E417C" w14:textId="18466F75" w:rsidR="00885BC4" w:rsidRPr="00885BC4" w:rsidRDefault="00885BC4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 w:rsidRPr="00885BC4">
              <w:rPr>
                <w:rFonts w:ascii="Calibri" w:hAnsi="Calibri" w:cs="Calibri"/>
                <w:sz w:val="24"/>
                <w:szCs w:val="24"/>
              </w:rPr>
              <w:t>Post 16 options research and intended destinations (careers overlay)</w:t>
            </w:r>
          </w:p>
          <w:p w14:paraId="61B84E28" w14:textId="25327539" w:rsidR="001D4C8E" w:rsidRDefault="00E16C4E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Professional</w:t>
            </w:r>
            <w:r w:rsidR="001D4C8E" w:rsidRPr="00885BC4">
              <w:rPr>
                <w:rFonts w:ascii="Calibri" w:hAnsi="Calibri" w:cs="Calibri"/>
                <w:sz w:val="24"/>
                <w:szCs w:val="24"/>
              </w:rPr>
              <w:t xml:space="preserve"> day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1</w:t>
            </w:r>
            <w:r w:rsidR="001D4C8E" w:rsidRPr="00885BC4">
              <w:rPr>
                <w:rFonts w:ascii="Calibri" w:hAnsi="Calibri" w:cs="Calibri"/>
                <w:sz w:val="24"/>
                <w:szCs w:val="24"/>
              </w:rPr>
              <w:t xml:space="preserve"> covering post 16 options</w:t>
            </w:r>
            <w:r w:rsidR="00BD3E7C">
              <w:rPr>
                <w:rFonts w:ascii="Calibri" w:hAnsi="Calibri" w:cs="Calibri"/>
                <w:sz w:val="24"/>
                <w:szCs w:val="24"/>
              </w:rPr>
              <w:t xml:space="preserve"> – A levels, T Levels, Apprenticeships</w:t>
            </w:r>
            <w:r w:rsidR="00EF5493">
              <w:rPr>
                <w:rFonts w:ascii="Calibri" w:hAnsi="Calibri" w:cs="Calibri"/>
                <w:sz w:val="24"/>
                <w:szCs w:val="24"/>
              </w:rPr>
              <w:t xml:space="preserve"> (provider access)</w:t>
            </w:r>
            <w:r w:rsidR="001D4C8E" w:rsidRPr="00885BC4">
              <w:rPr>
                <w:rFonts w:ascii="Calibri" w:hAnsi="Calibri" w:cs="Calibri"/>
                <w:sz w:val="24"/>
                <w:szCs w:val="24"/>
              </w:rPr>
              <w:t xml:space="preserve"> and </w:t>
            </w:r>
            <w:r w:rsidR="00EF5493">
              <w:rPr>
                <w:rFonts w:ascii="Calibri" w:hAnsi="Calibri" w:cs="Calibri"/>
                <w:sz w:val="24"/>
                <w:szCs w:val="24"/>
              </w:rPr>
              <w:t>career research and decision making</w:t>
            </w:r>
            <w:r w:rsidR="00885BC4" w:rsidRPr="00885BC4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14:paraId="7229C7AE" w14:textId="2EBDB182" w:rsidR="00E16C4E" w:rsidRPr="00885BC4" w:rsidRDefault="00E16C4E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Professional day 2 covering preparation for work experience, </w:t>
            </w:r>
            <w:r w:rsidR="00BE60F4">
              <w:rPr>
                <w:rFonts w:ascii="Calibri" w:hAnsi="Calibri" w:cs="Calibri"/>
                <w:sz w:val="24"/>
                <w:szCs w:val="24"/>
              </w:rPr>
              <w:t>financial literacy, interview skills</w:t>
            </w:r>
          </w:p>
          <w:p w14:paraId="6C433380" w14:textId="438A4528" w:rsidR="00885BC4" w:rsidRPr="00885BC4" w:rsidRDefault="00885BC4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 w:rsidRPr="00885BC4">
              <w:rPr>
                <w:rFonts w:ascii="Calibri" w:hAnsi="Calibri" w:cs="Calibri"/>
                <w:sz w:val="24"/>
                <w:szCs w:val="24"/>
              </w:rPr>
              <w:t>What is a CV and CV writing (careers overlay)</w:t>
            </w:r>
          </w:p>
          <w:p w14:paraId="2A8BF390" w14:textId="4E04AD7B" w:rsidR="00885BC4" w:rsidRPr="00885BC4" w:rsidRDefault="00885BC4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 w:rsidRPr="00885BC4">
              <w:rPr>
                <w:rFonts w:ascii="Calibri" w:hAnsi="Calibri" w:cs="Calibri"/>
                <w:sz w:val="24"/>
                <w:szCs w:val="24"/>
              </w:rPr>
              <w:t xml:space="preserve">Mock interviews day </w:t>
            </w:r>
          </w:p>
          <w:p w14:paraId="24802499" w14:textId="63628704" w:rsidR="00885BC4" w:rsidRDefault="00885BC4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 w:rsidRPr="00885BC4">
              <w:rPr>
                <w:rFonts w:ascii="Calibri" w:hAnsi="Calibri" w:cs="Calibri"/>
                <w:sz w:val="24"/>
                <w:szCs w:val="24"/>
              </w:rPr>
              <w:t>Post 16 providers visits and talks</w:t>
            </w:r>
          </w:p>
          <w:p w14:paraId="55E28689" w14:textId="05C1D319" w:rsidR="00C82A3A" w:rsidRDefault="00C82A3A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Taster days/sessions</w:t>
            </w:r>
          </w:p>
          <w:p w14:paraId="3229DB82" w14:textId="77777777" w:rsidR="00D10CB2" w:rsidRPr="00D10CB2" w:rsidRDefault="00885BC4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Careers </w:t>
            </w:r>
            <w:r w:rsidR="00D10CB2">
              <w:rPr>
                <w:sz w:val="24"/>
                <w:szCs w:val="24"/>
              </w:rPr>
              <w:t>employer talks during</w:t>
            </w:r>
            <w:r>
              <w:rPr>
                <w:sz w:val="24"/>
                <w:szCs w:val="24"/>
              </w:rPr>
              <w:t xml:space="preserve"> NCW </w:t>
            </w:r>
          </w:p>
          <w:p w14:paraId="76E79129" w14:textId="0AD6DD53" w:rsidR="00885BC4" w:rsidRPr="00C82A3A" w:rsidRDefault="00885BC4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STEM day</w:t>
            </w:r>
          </w:p>
          <w:p w14:paraId="30639D9E" w14:textId="0A73B281" w:rsidR="00C82A3A" w:rsidRPr="006713BF" w:rsidRDefault="00C82A3A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1 to 1 guidance interviews with the Careers advisor</w:t>
            </w:r>
          </w:p>
          <w:p w14:paraId="1393B650" w14:textId="3B4ADCA9" w:rsidR="006713BF" w:rsidRDefault="006713BF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Work experience </w:t>
            </w:r>
            <w:r w:rsidR="00E16C4E">
              <w:rPr>
                <w:rFonts w:ascii="Calibri" w:hAnsi="Calibri" w:cs="Calibri"/>
                <w:sz w:val="24"/>
                <w:szCs w:val="24"/>
              </w:rPr>
              <w:t>(Child Development November Y10 and ALL year 10 Summer Term Y10)</w:t>
            </w:r>
          </w:p>
          <w:p w14:paraId="2ACEBEAB" w14:textId="58756582" w:rsidR="00BD48CF" w:rsidRPr="00885BC4" w:rsidRDefault="00BD48CF" w:rsidP="001D4C8E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Monthly Career and subject of the month (Tutor time)</w:t>
            </w:r>
          </w:p>
          <w:p w14:paraId="345A3D4B" w14:textId="77777777" w:rsidR="001D4C8E" w:rsidRDefault="001D4C8E" w:rsidP="005E0D49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6C6A3E3B" w14:textId="124AE753" w:rsidR="001D4C8E" w:rsidRPr="00E71099" w:rsidRDefault="00E71099" w:rsidP="00E71099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4"/>
                <w:szCs w:val="24"/>
              </w:rPr>
            </w:pPr>
            <w:r w:rsidRPr="00E71099">
              <w:rPr>
                <w:rFonts w:ascii="Calibri" w:hAnsi="Calibri" w:cs="Calibri"/>
                <w:sz w:val="24"/>
                <w:szCs w:val="24"/>
              </w:rPr>
              <w:t>How to maximise employability, including managing online presence and taking opportunities to broaden experience (PDC)</w:t>
            </w:r>
          </w:p>
          <w:p w14:paraId="55418E5A" w14:textId="77777777" w:rsidR="00E71099" w:rsidRPr="00E71099" w:rsidRDefault="00E71099" w:rsidP="00E71099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E71099">
              <w:rPr>
                <w:rFonts w:ascii="Calibri" w:hAnsi="Calibri" w:cs="Calibri"/>
                <w:sz w:val="24"/>
                <w:szCs w:val="24"/>
              </w:rPr>
              <w:t>Rights, responsibilities and challenges in relation to working part time whilst studying. How to manage work/life balance (PDC)</w:t>
            </w:r>
          </w:p>
          <w:p w14:paraId="2AE9CCB2" w14:textId="77777777" w:rsidR="00E71099" w:rsidRDefault="00E71099" w:rsidP="00E71099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Careers research and intended destinations (careers overlay)</w:t>
            </w:r>
          </w:p>
          <w:p w14:paraId="3B3848FB" w14:textId="48031B4E" w:rsidR="00E71099" w:rsidRDefault="00E71099" w:rsidP="00E71099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 16 destinations</w:t>
            </w:r>
            <w:r w:rsidR="008B0B9F">
              <w:rPr>
                <w:sz w:val="24"/>
                <w:szCs w:val="24"/>
              </w:rPr>
              <w:t>, open events and</w:t>
            </w:r>
            <w:r>
              <w:rPr>
                <w:sz w:val="24"/>
                <w:szCs w:val="24"/>
              </w:rPr>
              <w:t xml:space="preserve"> applications (</w:t>
            </w:r>
            <w:r w:rsidR="00F92F7F">
              <w:rPr>
                <w:sz w:val="24"/>
                <w:szCs w:val="24"/>
              </w:rPr>
              <w:t>tutor time</w:t>
            </w:r>
            <w:r>
              <w:rPr>
                <w:sz w:val="24"/>
                <w:szCs w:val="24"/>
              </w:rPr>
              <w:t>)</w:t>
            </w:r>
          </w:p>
          <w:p w14:paraId="55064CF2" w14:textId="0C6A8F7A" w:rsidR="00C82A3A" w:rsidRDefault="00C82A3A" w:rsidP="00E71099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Careers </w:t>
            </w:r>
            <w:r w:rsidR="00BD48CF">
              <w:rPr>
                <w:sz w:val="24"/>
                <w:szCs w:val="24"/>
              </w:rPr>
              <w:t>employer talks</w:t>
            </w:r>
            <w:r>
              <w:rPr>
                <w:sz w:val="24"/>
                <w:szCs w:val="24"/>
              </w:rPr>
              <w:t xml:space="preserve"> during NCW</w:t>
            </w:r>
          </w:p>
          <w:p w14:paraId="2684C6B1" w14:textId="77777777" w:rsidR="00C67DD7" w:rsidRDefault="00C82A3A" w:rsidP="00E71099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to 1 guidance interviews with the Careers advisor</w:t>
            </w:r>
          </w:p>
          <w:p w14:paraId="04EE45DC" w14:textId="4EC74380" w:rsidR="00BD48CF" w:rsidRPr="00E71099" w:rsidRDefault="00BD48CF" w:rsidP="00E71099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Monthly Career and subject of the month (Tutor time)</w:t>
            </w:r>
          </w:p>
        </w:tc>
      </w:tr>
    </w:tbl>
    <w:p w14:paraId="6FB26BB0" w14:textId="1FA8B34B" w:rsidR="001D4C8E" w:rsidRDefault="001D4C8E" w:rsidP="005E0D49">
      <w:pPr>
        <w:rPr>
          <w:sz w:val="24"/>
          <w:szCs w:val="24"/>
        </w:rPr>
      </w:pPr>
    </w:p>
    <w:sectPr w:rsidR="001D4C8E" w:rsidSect="00C877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B76CA"/>
    <w:multiLevelType w:val="hybridMultilevel"/>
    <w:tmpl w:val="F140C8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403720"/>
    <w:multiLevelType w:val="hybridMultilevel"/>
    <w:tmpl w:val="BC22F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9B1057"/>
    <w:multiLevelType w:val="hybridMultilevel"/>
    <w:tmpl w:val="CD42E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011038">
    <w:abstractNumId w:val="1"/>
  </w:num>
  <w:num w:numId="2" w16cid:durableId="1973125062">
    <w:abstractNumId w:val="0"/>
  </w:num>
  <w:num w:numId="3" w16cid:durableId="19337325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D49"/>
    <w:rsid w:val="0013641F"/>
    <w:rsid w:val="001D4C8E"/>
    <w:rsid w:val="002279F5"/>
    <w:rsid w:val="003165B6"/>
    <w:rsid w:val="005E0D49"/>
    <w:rsid w:val="006713BF"/>
    <w:rsid w:val="00885BC4"/>
    <w:rsid w:val="008B0B9F"/>
    <w:rsid w:val="008C1E5C"/>
    <w:rsid w:val="008C4387"/>
    <w:rsid w:val="009C624E"/>
    <w:rsid w:val="00A1762D"/>
    <w:rsid w:val="00BD3E7C"/>
    <w:rsid w:val="00BD48CF"/>
    <w:rsid w:val="00BE60F4"/>
    <w:rsid w:val="00C67DD7"/>
    <w:rsid w:val="00C82A3A"/>
    <w:rsid w:val="00C87760"/>
    <w:rsid w:val="00D10CB2"/>
    <w:rsid w:val="00D21B19"/>
    <w:rsid w:val="00D938D6"/>
    <w:rsid w:val="00E16C4E"/>
    <w:rsid w:val="00E71099"/>
    <w:rsid w:val="00EF5493"/>
    <w:rsid w:val="00F92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71502"/>
  <w15:chartTrackingRefBased/>
  <w15:docId w15:val="{FFE141E6-113D-48C9-A127-FE3B75E0C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0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0D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0D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D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7614390EA7AD44AC6CF4918BFE38A6" ma:contentTypeVersion="13" ma:contentTypeDescription="Create a new document." ma:contentTypeScope="" ma:versionID="c1b060a34b328caaa90d34c480331d25">
  <xsd:schema xmlns:xsd="http://www.w3.org/2001/XMLSchema" xmlns:xs="http://www.w3.org/2001/XMLSchema" xmlns:p="http://schemas.microsoft.com/office/2006/metadata/properties" xmlns:ns3="cf17ca24-88e9-49b4-b87f-dc4ce39da278" xmlns:ns4="8ee7965f-d4fd-48ca-b02d-eabbf0572abc" targetNamespace="http://schemas.microsoft.com/office/2006/metadata/properties" ma:root="true" ma:fieldsID="f22301d2f365b0e1ae139b7409908dbc" ns3:_="" ns4:_="">
    <xsd:import namespace="cf17ca24-88e9-49b4-b87f-dc4ce39da278"/>
    <xsd:import namespace="8ee7965f-d4fd-48ca-b02d-eabbf0572ab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3:SharedWithDetails" minOccurs="0"/>
                <xsd:element ref="ns3:SharingHintHash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17ca24-88e9-49b4-b87f-dc4ce39da27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e7965f-d4fd-48ca-b02d-eabbf0572a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392A28-5061-404E-BD2D-8AD482E65822}">
  <ds:schemaRefs>
    <ds:schemaRef ds:uri="http://purl.org/dc/dcmitype/"/>
    <ds:schemaRef ds:uri="8ee7965f-d4fd-48ca-b02d-eabbf0572abc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cf17ca24-88e9-49b4-b87f-dc4ce39da278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752FD2E-45F0-4D30-AB8B-FA8915F87A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219D25-E1D5-4635-8F7C-E7E1C4911A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17ca24-88e9-49b4-b87f-dc4ce39da278"/>
    <ds:schemaRef ds:uri="8ee7965f-d4fd-48ca-b02d-eabbf0572a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3055</Characters>
  <Application>Microsoft Office Word</Application>
  <DocSecurity>0</DocSecurity>
  <Lines>190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McQuiston</dc:creator>
  <cp:keywords/>
  <dc:description/>
  <cp:lastModifiedBy>A McQuiston</cp:lastModifiedBy>
  <cp:revision>2</cp:revision>
  <dcterms:created xsi:type="dcterms:W3CDTF">2026-01-30T14:54:00Z</dcterms:created>
  <dcterms:modified xsi:type="dcterms:W3CDTF">2026-01-30T14:54:00Z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0x010100D87614390EA7AD44AC6CF4918BFE38A6</vt:lpwstr>
  </property>
</Properties>
</file>